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3C9336AA" w14:textId="77777777" w:rsidTr="00742CE0">
        <w:tc>
          <w:tcPr>
            <w:tcW w:w="5103" w:type="dxa"/>
            <w:tcBorders>
              <w:bottom w:val="nil"/>
            </w:tcBorders>
            <w:vAlign w:val="center"/>
          </w:tcPr>
          <w:p w14:paraId="3C9336A8" w14:textId="250B10C7" w:rsidR="00565D28" w:rsidRDefault="003B219D" w:rsidP="00742CE0">
            <w:pPr>
              <w:pStyle w:val="Sidhuvud"/>
            </w:pPr>
            <w:bookmarkStart w:id="0" w:name="_Toc484617282"/>
            <w:bookmarkStart w:id="1" w:name="_Toc484617276"/>
            <w:r>
              <w:t xml:space="preserve">Äldre samt vård- och omsorgsförvaltningen         </w:t>
            </w:r>
            <w:r w:rsidR="00DF3BEA">
              <w:t>Vård- och omsorgsboende</w:t>
            </w:r>
            <w:r w:rsidR="00FD5785">
              <w:t>, korttid och avlösning</w:t>
            </w:r>
            <w:sdt>
              <w:sdtPr>
                <w:alias w:val="Titel"/>
                <w:tag w:val="Anvisning"/>
                <w:id w:val="-827125499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F3BEA">
                  <w:t xml:space="preserve">     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3C9336A9" w14:textId="77777777" w:rsidR="00565D28" w:rsidRDefault="00565D28" w:rsidP="00742CE0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3C9336D7" wp14:editId="3C9336D8">
                  <wp:extent cx="1441706" cy="481584"/>
                  <wp:effectExtent l="0" t="0" r="0" b="5715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3C9336AD" w14:textId="77777777" w:rsidTr="00742CE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336AB" w14:textId="77777777" w:rsidR="00565D28" w:rsidRDefault="00565D28" w:rsidP="00742CE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C9336AC" w14:textId="77777777" w:rsidR="00565D28" w:rsidRDefault="00565D28" w:rsidP="00742CE0">
            <w:pPr>
              <w:pStyle w:val="Sidhuvud"/>
              <w:jc w:val="right"/>
            </w:pPr>
          </w:p>
        </w:tc>
      </w:tr>
    </w:tbl>
    <w:bookmarkEnd w:id="0"/>
    <w:p w14:paraId="65A347B3" w14:textId="5BA89393" w:rsidR="002B292C" w:rsidRPr="002B292C" w:rsidRDefault="00841BAA" w:rsidP="00E63DF1">
      <w:pPr>
        <w:pStyle w:val="Rubrik2"/>
        <w:spacing w:line="276" w:lineRule="auto"/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</w:pPr>
      <w:r w:rsidRPr="00C45B1A">
        <w:rPr>
          <w:sz w:val="40"/>
          <w:szCs w:val="22"/>
        </w:rPr>
        <w:t>Telefonlista vid</w:t>
      </w:r>
      <w:r w:rsidR="00DF4939" w:rsidRPr="00C45B1A">
        <w:rPr>
          <w:sz w:val="40"/>
          <w:szCs w:val="22"/>
        </w:rPr>
        <w:t xml:space="preserve"> </w:t>
      </w:r>
      <w:r w:rsidR="009212C4" w:rsidRPr="00C45B1A">
        <w:rPr>
          <w:sz w:val="40"/>
          <w:szCs w:val="22"/>
        </w:rPr>
        <w:t xml:space="preserve">akut </w:t>
      </w:r>
      <w:r w:rsidR="00DF4939" w:rsidRPr="00C45B1A">
        <w:rPr>
          <w:sz w:val="40"/>
          <w:szCs w:val="22"/>
        </w:rPr>
        <w:t>särskild händelse</w:t>
      </w:r>
      <w:r w:rsidR="00C41849" w:rsidRPr="00C45B1A">
        <w:rPr>
          <w:sz w:val="40"/>
          <w:szCs w:val="22"/>
        </w:rPr>
        <w:t xml:space="preserve"> </w:t>
      </w:r>
      <w:r w:rsidR="00774870" w:rsidRPr="00A86743">
        <w:rPr>
          <w:rFonts w:ascii="Arial" w:eastAsia="Times New Roman" w:hAnsi="Arial" w:cs="Arial"/>
          <w:i/>
          <w:sz w:val="40"/>
          <w:szCs w:val="40"/>
          <w:lang w:eastAsia="sv-SE"/>
        </w:rPr>
        <w:br/>
      </w:r>
      <w:r w:rsidR="00774870" w:rsidRPr="00A86743">
        <w:rPr>
          <w:rFonts w:eastAsia="Times New Roman" w:cstheme="minorHAnsi"/>
          <w:bCs/>
          <w:iCs/>
          <w:szCs w:val="22"/>
          <w:lang w:eastAsia="sv-SE"/>
        </w:rPr>
        <w:br/>
      </w:r>
      <w:r w:rsidR="00FD578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Boende/enhet</w:t>
      </w:r>
      <w:r w:rsidR="0078377E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:</w:t>
      </w:r>
    </w:p>
    <w:p w14:paraId="5F98600D" w14:textId="17710A2D" w:rsidR="00CC2A12" w:rsidRDefault="00CC2A12" w:rsidP="00E63DF1">
      <w:pPr>
        <w:pStyle w:val="Rubrik2"/>
        <w:spacing w:line="276" w:lineRule="auto"/>
        <w:rPr>
          <w:bCs/>
        </w:rPr>
      </w:pP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Om du som</w:t>
      </w:r>
      <w:r w:rsidR="00FD578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 medarbetare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, behöver </w:t>
      </w:r>
      <w:r w:rsidR="00516205"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arbetsledning, råd o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ch stöd vid </w:t>
      </w:r>
      <w:r w:rsidR="006874E5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 xml:space="preserve">akut </w:t>
      </w:r>
      <w:r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särskild händelse</w:t>
      </w:r>
      <w:r w:rsidR="009B7FA8" w:rsidRPr="001463C8"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t>, ska du kontakta din enhetschef.</w:t>
      </w:r>
      <w:r w:rsidR="009B7FA8">
        <w:rPr>
          <w:bCs/>
        </w:rPr>
        <w:t xml:space="preserve"> </w:t>
      </w:r>
    </w:p>
    <w:p w14:paraId="2C98022A" w14:textId="77777777" w:rsidR="008E4B52" w:rsidRDefault="009B7FA8" w:rsidP="008E4B52">
      <w:r>
        <w:t xml:space="preserve">Om enhetschefen inte är tillgänglig finns en </w:t>
      </w:r>
      <w:r w:rsidR="00D663B2">
        <w:t xml:space="preserve">telefonlista nedan för att komma i kontakt med andra </w:t>
      </w:r>
      <w:r w:rsidR="008A2B7D">
        <w:t xml:space="preserve">ansvariga </w:t>
      </w:r>
      <w:r w:rsidR="00D663B2">
        <w:t xml:space="preserve">enhetschefer samt verksamhetschefer. </w:t>
      </w:r>
    </w:p>
    <w:p w14:paraId="349146F6" w14:textId="1339474D" w:rsidR="006C6637" w:rsidRPr="008E4B52" w:rsidRDefault="006C6637" w:rsidP="008E4B52">
      <w:pPr>
        <w:rPr>
          <w:bCs/>
        </w:rPr>
      </w:pPr>
      <w:r w:rsidRPr="008E4B52">
        <w:rPr>
          <w:bCs/>
        </w:rPr>
        <w:t xml:space="preserve">Om du som </w:t>
      </w:r>
      <w:r w:rsidR="00FD5785">
        <w:rPr>
          <w:bCs/>
        </w:rPr>
        <w:t>medarbetare</w:t>
      </w:r>
      <w:r w:rsidRPr="008E4B52">
        <w:rPr>
          <w:bCs/>
        </w:rPr>
        <w:t xml:space="preserve">, behöver råd och stöd i arbetet kvällar, helger eller nätter (jourtid) kan du vända dig till Trygghetsjouren. </w:t>
      </w:r>
    </w:p>
    <w:p w14:paraId="3853E327" w14:textId="77777777" w:rsidR="000208BE" w:rsidRPr="001463C8" w:rsidRDefault="000208BE" w:rsidP="00E63DF1">
      <w:pPr>
        <w:pStyle w:val="Brdtext"/>
        <w:ind w:left="0"/>
        <w:rPr>
          <w:rFonts w:asciiTheme="minorHAnsi" w:eastAsiaTheme="minorEastAsia" w:hAnsiTheme="minorHAnsi" w:cstheme="minorBidi"/>
          <w:sz w:val="22"/>
          <w:szCs w:val="24"/>
          <w:lang w:eastAsia="en-US"/>
        </w:rPr>
      </w:pPr>
      <w:r w:rsidRPr="001463C8">
        <w:rPr>
          <w:rFonts w:asciiTheme="minorHAnsi" w:eastAsiaTheme="minorEastAsia" w:hAnsiTheme="minorHAnsi" w:cstheme="minorBidi"/>
          <w:sz w:val="22"/>
          <w:szCs w:val="24"/>
          <w:lang w:eastAsia="en-US"/>
        </w:rPr>
        <w:t>Med jourtid menas vardagar mellan kl 16.30 och kl 07.00 samt från fredag kl 16.30 t.o.m. måndag kl 07.00 (gäller även röda dagar).</w:t>
      </w:r>
    </w:p>
    <w:p w14:paraId="053E2DE2" w14:textId="77777777" w:rsidR="000208BE" w:rsidRPr="001463C8" w:rsidRDefault="000208BE" w:rsidP="000208BE">
      <w:pPr>
        <w:pStyle w:val="Brdtext"/>
        <w:rPr>
          <w:rFonts w:asciiTheme="minorHAnsi" w:eastAsiaTheme="minorEastAsia" w:hAnsiTheme="minorHAnsi" w:cstheme="minorBidi"/>
          <w:sz w:val="22"/>
          <w:szCs w:val="24"/>
          <w:lang w:eastAsia="en-US"/>
        </w:rPr>
      </w:pPr>
    </w:p>
    <w:p w14:paraId="3D72DAFE" w14:textId="77777777" w:rsidR="000208BE" w:rsidRPr="002B292C" w:rsidRDefault="000208BE" w:rsidP="002B292C">
      <w:pPr>
        <w:rPr>
          <w:bCs/>
        </w:rPr>
      </w:pPr>
      <w:r w:rsidRPr="002B292C">
        <w:rPr>
          <w:bCs/>
        </w:rPr>
        <w:t>Trygghetsjouren kontaktas på telefonnummer: 031-365 85 85</w:t>
      </w:r>
    </w:p>
    <w:p w14:paraId="79869667" w14:textId="367DE8B0" w:rsidR="00727286" w:rsidRPr="002B292C" w:rsidRDefault="00990DBE" w:rsidP="00727286">
      <w:pPr>
        <w:rPr>
          <w:bCs/>
        </w:rPr>
      </w:pPr>
      <w:r w:rsidRPr="002B292C">
        <w:rPr>
          <w:bCs/>
        </w:rPr>
        <w:t>Viktig</w:t>
      </w:r>
      <w:r w:rsidR="000F16A3">
        <w:rPr>
          <w:bCs/>
        </w:rPr>
        <w:t>t</w:t>
      </w:r>
      <w:r w:rsidRPr="002B292C">
        <w:rPr>
          <w:bCs/>
        </w:rPr>
        <w:t xml:space="preserve"> </w:t>
      </w:r>
      <w:r w:rsidR="00653DE1" w:rsidRPr="002B292C">
        <w:rPr>
          <w:bCs/>
        </w:rPr>
        <w:t>att informera om</w:t>
      </w:r>
      <w:r w:rsidR="00727286" w:rsidRPr="002B292C">
        <w:rPr>
          <w:bCs/>
        </w:rPr>
        <w:t>:</w:t>
      </w:r>
    </w:p>
    <w:p w14:paraId="5C3D7706" w14:textId="5D7728E6" w:rsidR="00727286" w:rsidRPr="00727286" w:rsidRDefault="00E82D1B" w:rsidP="00F51AF2">
      <w:pPr>
        <w:pStyle w:val="Liststycke"/>
        <w:numPr>
          <w:ilvl w:val="0"/>
          <w:numId w:val="9"/>
        </w:numPr>
      </w:pPr>
      <w:r w:rsidRPr="00727286">
        <w:t xml:space="preserve">Vad har hänt/är på väg att hända </w:t>
      </w:r>
    </w:p>
    <w:p w14:paraId="136CB52B" w14:textId="5FF69D81" w:rsidR="00727286" w:rsidRPr="00727286" w:rsidRDefault="00E82D1B" w:rsidP="00F51AF2">
      <w:pPr>
        <w:pStyle w:val="Liststycke"/>
        <w:numPr>
          <w:ilvl w:val="0"/>
          <w:numId w:val="9"/>
        </w:numPr>
      </w:pPr>
      <w:r w:rsidRPr="00727286">
        <w:t xml:space="preserve">Vad är gjort </w:t>
      </w:r>
    </w:p>
    <w:p w14:paraId="59EA43E8" w14:textId="142E1A7C" w:rsidR="00077AA2" w:rsidRDefault="00E82D1B" w:rsidP="00F51AF2">
      <w:pPr>
        <w:pStyle w:val="Liststycke"/>
        <w:numPr>
          <w:ilvl w:val="0"/>
          <w:numId w:val="9"/>
        </w:numPr>
      </w:pPr>
      <w:r w:rsidRPr="00727286">
        <w:t>Vilket behov av stöd finns</w:t>
      </w:r>
    </w:p>
    <w:tbl>
      <w:tblPr>
        <w:tblStyle w:val="Rutntstabell4dekorfrg2"/>
        <w:tblW w:w="9918" w:type="dxa"/>
        <w:tblLook w:val="04A0" w:firstRow="1" w:lastRow="0" w:firstColumn="1" w:lastColumn="0" w:noHBand="0" w:noVBand="1"/>
      </w:tblPr>
      <w:tblGrid>
        <w:gridCol w:w="1980"/>
        <w:gridCol w:w="1843"/>
        <w:gridCol w:w="2976"/>
        <w:gridCol w:w="3119"/>
      </w:tblGrid>
      <w:tr w:rsidR="00593E5D" w14:paraId="1996CFF7" w14:textId="77777777" w:rsidTr="0059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66AE6C" w14:textId="15AFA58D" w:rsidR="00593E5D" w:rsidRDefault="00593E5D" w:rsidP="00727286">
            <w:r>
              <w:t>Verksamhet</w:t>
            </w:r>
          </w:p>
        </w:tc>
        <w:tc>
          <w:tcPr>
            <w:tcW w:w="1843" w:type="dxa"/>
          </w:tcPr>
          <w:p w14:paraId="493E3D6D" w14:textId="22343C88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Befattning</w:t>
            </w:r>
          </w:p>
        </w:tc>
        <w:tc>
          <w:tcPr>
            <w:tcW w:w="2976" w:type="dxa"/>
          </w:tcPr>
          <w:p w14:paraId="73C7506B" w14:textId="761C2E80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Namn</w:t>
            </w:r>
          </w:p>
        </w:tc>
        <w:tc>
          <w:tcPr>
            <w:tcW w:w="3119" w:type="dxa"/>
          </w:tcPr>
          <w:p w14:paraId="40650033" w14:textId="6F130CC2" w:rsidR="00593E5D" w:rsidRDefault="00593E5D" w:rsidP="0072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 arbetet och/eller privat</w:t>
            </w:r>
          </w:p>
        </w:tc>
      </w:tr>
      <w:tr w:rsidR="00593E5D" w14:paraId="02C4BF4F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B4F7B1" w14:textId="705D0421" w:rsidR="00593E5D" w:rsidRDefault="00593E5D" w:rsidP="00727286"/>
        </w:tc>
        <w:tc>
          <w:tcPr>
            <w:tcW w:w="1843" w:type="dxa"/>
          </w:tcPr>
          <w:p w14:paraId="3E8F2DA6" w14:textId="6F036595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5D705CF" w14:textId="715F45BD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5069B21" w14:textId="20AEEA4D" w:rsidR="00440213" w:rsidRDefault="00440213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779C6785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EBF318" w14:textId="7AD4BF4E" w:rsidR="00593E5D" w:rsidRDefault="00593E5D" w:rsidP="00727286"/>
        </w:tc>
        <w:tc>
          <w:tcPr>
            <w:tcW w:w="1843" w:type="dxa"/>
          </w:tcPr>
          <w:p w14:paraId="06D9BECF" w14:textId="3B7461B2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A79C292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C2A3DCB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7C3C873C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3C5420" w14:textId="1E10206F" w:rsidR="00593E5D" w:rsidRDefault="00593E5D" w:rsidP="00727286"/>
        </w:tc>
        <w:tc>
          <w:tcPr>
            <w:tcW w:w="1843" w:type="dxa"/>
          </w:tcPr>
          <w:p w14:paraId="13741E61" w14:textId="4EBC04C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8BE1F0A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60B9BE7D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2DDE7B7A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1D0E05" w14:textId="34AE8922" w:rsidR="00593E5D" w:rsidRDefault="00593E5D" w:rsidP="00727286"/>
        </w:tc>
        <w:tc>
          <w:tcPr>
            <w:tcW w:w="1843" w:type="dxa"/>
          </w:tcPr>
          <w:p w14:paraId="2AAFAE29" w14:textId="6BB90981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30B9144A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74C39F7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762EBA7D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33B968" w14:textId="083275CE" w:rsidR="00593E5D" w:rsidRDefault="00593E5D" w:rsidP="00727286"/>
        </w:tc>
        <w:tc>
          <w:tcPr>
            <w:tcW w:w="1843" w:type="dxa"/>
          </w:tcPr>
          <w:p w14:paraId="1A5CAC91" w14:textId="26CFAD2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7054EBB9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4E40921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148D6C46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B53E2D" w14:textId="77777777" w:rsidR="00593E5D" w:rsidRDefault="00593E5D" w:rsidP="00727286"/>
        </w:tc>
        <w:tc>
          <w:tcPr>
            <w:tcW w:w="1843" w:type="dxa"/>
          </w:tcPr>
          <w:p w14:paraId="391F2C6C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7BF8109C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76A227A8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E5D" w14:paraId="479AD852" w14:textId="77777777" w:rsidTr="0059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F86E9" w14:textId="77777777" w:rsidR="00593E5D" w:rsidRDefault="00593E5D" w:rsidP="00727286"/>
        </w:tc>
        <w:tc>
          <w:tcPr>
            <w:tcW w:w="1843" w:type="dxa"/>
          </w:tcPr>
          <w:p w14:paraId="07674515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FD1DF18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68527E" w14:textId="77777777" w:rsidR="00593E5D" w:rsidRDefault="00593E5D" w:rsidP="0072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E5D" w14:paraId="69D041F9" w14:textId="77777777" w:rsidTr="00593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69A080" w14:textId="77777777" w:rsidR="00593E5D" w:rsidRDefault="00593E5D" w:rsidP="00727286"/>
        </w:tc>
        <w:tc>
          <w:tcPr>
            <w:tcW w:w="1843" w:type="dxa"/>
          </w:tcPr>
          <w:p w14:paraId="613F18C1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4CA57E2D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3E66AEE" w14:textId="77777777" w:rsidR="00593E5D" w:rsidRDefault="00593E5D" w:rsidP="0072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EE87A7" w14:textId="5CC8756C" w:rsidR="00727286" w:rsidRDefault="00727286" w:rsidP="00727286"/>
    <w:p w14:paraId="114D8EB9" w14:textId="58C3B82B" w:rsidR="00D967D3" w:rsidRDefault="00D967D3" w:rsidP="00727286">
      <w:r>
        <w:t xml:space="preserve">Telefonlistan </w:t>
      </w:r>
      <w:r w:rsidR="001C2012">
        <w:t>ska förvaras tillsammans med boendets</w:t>
      </w:r>
      <w:r w:rsidR="00FD5785">
        <w:t>/enhetens</w:t>
      </w:r>
      <w:r w:rsidR="001C2012">
        <w:t xml:space="preserve"> dokument </w:t>
      </w:r>
      <w:r w:rsidR="00E06657">
        <w:t>för</w:t>
      </w:r>
      <w:r w:rsidR="001C2012">
        <w:t xml:space="preserve"> kris och </w:t>
      </w:r>
      <w:r w:rsidR="006D4B3F">
        <w:t>säkerhet</w:t>
      </w:r>
      <w:r w:rsidR="003262DC">
        <w:t>shantering</w:t>
      </w:r>
      <w:r w:rsidR="006D4B3F">
        <w:t>.</w:t>
      </w:r>
    </w:p>
    <w:bookmarkEnd w:id="1"/>
    <w:p w14:paraId="6B418F6F" w14:textId="77777777" w:rsidR="00727286" w:rsidRPr="00727286" w:rsidRDefault="00727286" w:rsidP="00727286"/>
    <w:sectPr w:rsidR="00727286" w:rsidRPr="00727286" w:rsidSect="005A2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30C" w14:textId="77777777" w:rsidR="00663647" w:rsidRDefault="00663647" w:rsidP="00BF282B">
      <w:pPr>
        <w:spacing w:after="0" w:line="240" w:lineRule="auto"/>
      </w:pPr>
      <w:r>
        <w:separator/>
      </w:r>
    </w:p>
  </w:endnote>
  <w:endnote w:type="continuationSeparator" w:id="0">
    <w:p w14:paraId="37A94E5E" w14:textId="77777777" w:rsidR="00663647" w:rsidRDefault="0066364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3C9336E1" w14:textId="77777777" w:rsidTr="00C92305">
          <w:sdt>
            <w:sdtPr>
              <w:alias w:val="Titel"/>
              <w:tag w:val="Anvisning"/>
              <w:id w:val="-109362680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3C9336DF" w14:textId="18EDDED3" w:rsidR="005A2E04" w:rsidRPr="00E64FAF" w:rsidRDefault="00DF3BEA" w:rsidP="00ED1DE4">
                  <w:pPr>
                    <w:pStyle w:val="Sidfot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924" w:type="dxa"/>
            </w:tcPr>
            <w:p w14:paraId="3C9336E0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B94D94"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B94D94">
                <w:rPr>
                  <w:noProof/>
                </w:rPr>
                <w:fldChar w:fldCharType="begin"/>
              </w:r>
              <w:r w:rsidR="00B94D94">
                <w:rPr>
                  <w:noProof/>
                </w:rPr>
                <w:instrText xml:space="preserve"> NUMPAGES   \* MERGEFORMAT </w:instrText>
              </w:r>
              <w:r w:rsidR="00B94D94">
                <w:rPr>
                  <w:noProof/>
                </w:rPr>
                <w:fldChar w:fldCharType="separate"/>
              </w:r>
              <w:r w:rsidR="00B94D94">
                <w:rPr>
                  <w:noProof/>
                </w:rPr>
                <w:t>2</w:t>
              </w:r>
              <w:r w:rsidR="00B94D94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F66187" w14:paraId="3C9336E5" w14:textId="77777777" w:rsidTr="00C92305">
          <w:tc>
            <w:tcPr>
              <w:tcW w:w="3316" w:type="dxa"/>
            </w:tcPr>
            <w:p w14:paraId="3C9336E2" w14:textId="77777777" w:rsidR="00F66187" w:rsidRPr="00F66187" w:rsidRDefault="00F66187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3C9336E3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3C9336E4" w14:textId="77777777" w:rsidR="00F66187" w:rsidRDefault="00F66187" w:rsidP="00DF152D">
              <w:pPr>
                <w:pStyle w:val="Sidfot"/>
                <w:jc w:val="right"/>
              </w:pPr>
            </w:p>
          </w:tc>
        </w:tr>
        <w:tr w:rsidR="00F66187" w14:paraId="3C9336E9" w14:textId="77777777" w:rsidTr="00C92305">
          <w:tc>
            <w:tcPr>
              <w:tcW w:w="3316" w:type="dxa"/>
            </w:tcPr>
            <w:p w14:paraId="3C9336E6" w14:textId="77777777" w:rsidR="00F66187" w:rsidRDefault="00F66187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3C9336E7" w14:textId="77777777" w:rsidR="00F66187" w:rsidRDefault="00F66187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3C9336E8" w14:textId="77777777" w:rsidR="00F66187" w:rsidRDefault="0025381B" w:rsidP="00DF152D">
              <w:pPr>
                <w:pStyle w:val="Sidfot"/>
                <w:jc w:val="right"/>
              </w:pPr>
            </w:p>
          </w:tc>
        </w:tr>
      </w:tbl>
    </w:sdtContent>
  </w:sdt>
  <w:p w14:paraId="3C9336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5A2E04" w:rsidRPr="00E64FAF" w14:paraId="3C9336EE" w14:textId="77777777" w:rsidTr="009324D4">
          <w:sdt>
            <w:sdtPr>
              <w:alias w:val="Titel"/>
              <w:tag w:val="Anvisning"/>
              <w:id w:val="221342627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3C9336EC" w14:textId="614B6CC9" w:rsidR="005A2E04" w:rsidRPr="000A2488" w:rsidRDefault="00DF3BEA" w:rsidP="000A2488">
                  <w:pPr>
                    <w:pStyle w:val="Sidfot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924" w:type="dxa"/>
            </w:tcPr>
            <w:p w14:paraId="3C9336ED" w14:textId="77777777" w:rsidR="005A2E04" w:rsidRPr="00E64FAF" w:rsidRDefault="005A2E04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 w:rsidR="00B94D94"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 w:rsidR="00B94D94">
                <w:rPr>
                  <w:noProof/>
                </w:rPr>
                <w:fldChar w:fldCharType="begin"/>
              </w:r>
              <w:r w:rsidR="00B94D94">
                <w:rPr>
                  <w:noProof/>
                </w:rPr>
                <w:instrText xml:space="preserve"> NUMPAGES   \* MERGEFORMAT </w:instrText>
              </w:r>
              <w:r w:rsidR="00B94D94">
                <w:rPr>
                  <w:noProof/>
                </w:rPr>
                <w:fldChar w:fldCharType="separate"/>
              </w:r>
              <w:r w:rsidR="00B94D94">
                <w:rPr>
                  <w:noProof/>
                </w:rPr>
                <w:t>2</w:t>
              </w:r>
              <w:r w:rsidR="00B94D94"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5A2E04" w14:paraId="3C9336F2" w14:textId="77777777" w:rsidTr="009324D4">
          <w:tc>
            <w:tcPr>
              <w:tcW w:w="3316" w:type="dxa"/>
            </w:tcPr>
            <w:p w14:paraId="3C9336EF" w14:textId="77777777" w:rsidR="005A2E04" w:rsidRPr="00F66187" w:rsidRDefault="005A2E04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3C9336F0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3C9336F1" w14:textId="77777777" w:rsidR="005A2E04" w:rsidRDefault="005A2E04" w:rsidP="005A2E04">
              <w:pPr>
                <w:pStyle w:val="Sidfot"/>
                <w:jc w:val="right"/>
              </w:pPr>
            </w:p>
          </w:tc>
        </w:tr>
        <w:tr w:rsidR="005A2E04" w14:paraId="3C9336F6" w14:textId="77777777" w:rsidTr="009324D4">
          <w:tc>
            <w:tcPr>
              <w:tcW w:w="3316" w:type="dxa"/>
            </w:tcPr>
            <w:p w14:paraId="3C9336F3" w14:textId="77777777" w:rsidR="005A2E04" w:rsidRDefault="005A2E04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3C9336F4" w14:textId="77777777" w:rsidR="005A2E04" w:rsidRDefault="005A2E04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3C9336F5" w14:textId="77777777" w:rsidR="005A2E04" w:rsidRDefault="0025381B" w:rsidP="005A2E04">
              <w:pPr>
                <w:pStyle w:val="Sidfot"/>
                <w:jc w:val="right"/>
              </w:pPr>
            </w:p>
          </w:tc>
        </w:tr>
      </w:tbl>
    </w:sdtContent>
  </w:sdt>
  <w:p w14:paraId="3C9336F7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C128" w14:textId="77777777" w:rsidR="00663647" w:rsidRDefault="00663647" w:rsidP="00BF282B">
      <w:pPr>
        <w:spacing w:after="0" w:line="240" w:lineRule="auto"/>
      </w:pPr>
      <w:r>
        <w:separator/>
      </w:r>
    </w:p>
  </w:footnote>
  <w:footnote w:type="continuationSeparator" w:id="0">
    <w:p w14:paraId="3B68D514" w14:textId="77777777" w:rsidR="00663647" w:rsidRDefault="0066364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DD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DE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36EB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D2C"/>
    <w:multiLevelType w:val="hybridMultilevel"/>
    <w:tmpl w:val="2140E2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3305"/>
    <w:multiLevelType w:val="hybridMultilevel"/>
    <w:tmpl w:val="FCEA2B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760"/>
    <w:multiLevelType w:val="hybridMultilevel"/>
    <w:tmpl w:val="ABFED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3493"/>
    <w:multiLevelType w:val="hybridMultilevel"/>
    <w:tmpl w:val="62C45C14"/>
    <w:lvl w:ilvl="0" w:tplc="9DE26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3B8D"/>
    <w:multiLevelType w:val="hybridMultilevel"/>
    <w:tmpl w:val="8BF259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E1C"/>
    <w:multiLevelType w:val="hybridMultilevel"/>
    <w:tmpl w:val="89621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32B39"/>
    <w:multiLevelType w:val="hybridMultilevel"/>
    <w:tmpl w:val="E4286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5464">
    <w:abstractNumId w:val="4"/>
  </w:num>
  <w:num w:numId="2" w16cid:durableId="822165706">
    <w:abstractNumId w:val="7"/>
  </w:num>
  <w:num w:numId="3" w16cid:durableId="942347478">
    <w:abstractNumId w:val="6"/>
  </w:num>
  <w:num w:numId="4" w16cid:durableId="1884753652">
    <w:abstractNumId w:val="2"/>
  </w:num>
  <w:num w:numId="5" w16cid:durableId="209071992">
    <w:abstractNumId w:val="0"/>
  </w:num>
  <w:num w:numId="6" w16cid:durableId="428354442">
    <w:abstractNumId w:val="1"/>
  </w:num>
  <w:num w:numId="7" w16cid:durableId="1753550626">
    <w:abstractNumId w:val="5"/>
  </w:num>
  <w:num w:numId="8" w16cid:durableId="2096628091">
    <w:abstractNumId w:val="8"/>
  </w:num>
  <w:num w:numId="9" w16cid:durableId="1395280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trackRevisions/>
  <w:documentProtection w:edit="comments" w:enforcement="1" w:cryptProviderType="rsaAES" w:cryptAlgorithmClass="hash" w:cryptAlgorithmType="typeAny" w:cryptAlgorithmSid="14" w:cryptSpinCount="100000" w:hash="gOA9CkDqi+o+3dBG9il6ZYoxlOrxssl8xiicOTLLvKiPZKi9+OIZyykesm8PFnTe9/j9nmz6+GZ0IprLTj7YkQ==" w:salt="UDTtOLr6w89VK9APphH+x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208BE"/>
    <w:rsid w:val="00077AA2"/>
    <w:rsid w:val="00081D70"/>
    <w:rsid w:val="000A2488"/>
    <w:rsid w:val="000C68BA"/>
    <w:rsid w:val="000F057E"/>
    <w:rsid w:val="000F16A3"/>
    <w:rsid w:val="000F2B85"/>
    <w:rsid w:val="000F35AE"/>
    <w:rsid w:val="000F4292"/>
    <w:rsid w:val="000F5A93"/>
    <w:rsid w:val="00105F42"/>
    <w:rsid w:val="0011061F"/>
    <w:rsid w:val="0011381D"/>
    <w:rsid w:val="00142FEF"/>
    <w:rsid w:val="001463C8"/>
    <w:rsid w:val="00160545"/>
    <w:rsid w:val="00173F0C"/>
    <w:rsid w:val="00186D4A"/>
    <w:rsid w:val="0019088B"/>
    <w:rsid w:val="001914D5"/>
    <w:rsid w:val="001B4961"/>
    <w:rsid w:val="001C2012"/>
    <w:rsid w:val="001C2218"/>
    <w:rsid w:val="001C5698"/>
    <w:rsid w:val="001C5B53"/>
    <w:rsid w:val="00237953"/>
    <w:rsid w:val="00241F59"/>
    <w:rsid w:val="0025381B"/>
    <w:rsid w:val="00257F49"/>
    <w:rsid w:val="00277238"/>
    <w:rsid w:val="002B292C"/>
    <w:rsid w:val="003164EC"/>
    <w:rsid w:val="003262DC"/>
    <w:rsid w:val="00350FEF"/>
    <w:rsid w:val="00372CB4"/>
    <w:rsid w:val="003744ED"/>
    <w:rsid w:val="003776F2"/>
    <w:rsid w:val="00383F09"/>
    <w:rsid w:val="0039437C"/>
    <w:rsid w:val="003A4496"/>
    <w:rsid w:val="003A6BFE"/>
    <w:rsid w:val="003B219D"/>
    <w:rsid w:val="003C28EE"/>
    <w:rsid w:val="003D123B"/>
    <w:rsid w:val="003E103E"/>
    <w:rsid w:val="003F4BBF"/>
    <w:rsid w:val="00411D38"/>
    <w:rsid w:val="00414E79"/>
    <w:rsid w:val="00425408"/>
    <w:rsid w:val="00435BF4"/>
    <w:rsid w:val="00440213"/>
    <w:rsid w:val="00440D30"/>
    <w:rsid w:val="00447F60"/>
    <w:rsid w:val="00473C11"/>
    <w:rsid w:val="004A0750"/>
    <w:rsid w:val="004A0FC9"/>
    <w:rsid w:val="004A1ABD"/>
    <w:rsid w:val="004A51C2"/>
    <w:rsid w:val="004A5252"/>
    <w:rsid w:val="004B287C"/>
    <w:rsid w:val="004C12DE"/>
    <w:rsid w:val="004C78B0"/>
    <w:rsid w:val="004D4FC4"/>
    <w:rsid w:val="004D6CB4"/>
    <w:rsid w:val="004E2BD9"/>
    <w:rsid w:val="005058DF"/>
    <w:rsid w:val="00516205"/>
    <w:rsid w:val="00521790"/>
    <w:rsid w:val="00523A04"/>
    <w:rsid w:val="00536014"/>
    <w:rsid w:val="00565D28"/>
    <w:rsid w:val="005729A0"/>
    <w:rsid w:val="00583D53"/>
    <w:rsid w:val="00593E5D"/>
    <w:rsid w:val="00597ACB"/>
    <w:rsid w:val="005A0AD8"/>
    <w:rsid w:val="005A2E04"/>
    <w:rsid w:val="005B5ED9"/>
    <w:rsid w:val="005B72F2"/>
    <w:rsid w:val="005E6622"/>
    <w:rsid w:val="0064629E"/>
    <w:rsid w:val="00653DE1"/>
    <w:rsid w:val="00663647"/>
    <w:rsid w:val="00664ECB"/>
    <w:rsid w:val="006764CC"/>
    <w:rsid w:val="00684B5F"/>
    <w:rsid w:val="006874E5"/>
    <w:rsid w:val="00690A7F"/>
    <w:rsid w:val="006C6637"/>
    <w:rsid w:val="006D4B3F"/>
    <w:rsid w:val="006E1FB6"/>
    <w:rsid w:val="006E76B3"/>
    <w:rsid w:val="0070327F"/>
    <w:rsid w:val="007125C6"/>
    <w:rsid w:val="007143A6"/>
    <w:rsid w:val="00720B05"/>
    <w:rsid w:val="00727286"/>
    <w:rsid w:val="00766929"/>
    <w:rsid w:val="00770200"/>
    <w:rsid w:val="00774870"/>
    <w:rsid w:val="00777C4F"/>
    <w:rsid w:val="0078377E"/>
    <w:rsid w:val="00785A75"/>
    <w:rsid w:val="007A6959"/>
    <w:rsid w:val="007C5D61"/>
    <w:rsid w:val="00831E91"/>
    <w:rsid w:val="00841BAA"/>
    <w:rsid w:val="008461BE"/>
    <w:rsid w:val="00855E97"/>
    <w:rsid w:val="008760F6"/>
    <w:rsid w:val="008A2B7D"/>
    <w:rsid w:val="008C3249"/>
    <w:rsid w:val="008C345D"/>
    <w:rsid w:val="008D1694"/>
    <w:rsid w:val="008E4B52"/>
    <w:rsid w:val="008F0C46"/>
    <w:rsid w:val="008F51B1"/>
    <w:rsid w:val="009141A0"/>
    <w:rsid w:val="009212C4"/>
    <w:rsid w:val="0092146A"/>
    <w:rsid w:val="00921EB5"/>
    <w:rsid w:val="00931FAD"/>
    <w:rsid w:val="009433F3"/>
    <w:rsid w:val="0097000D"/>
    <w:rsid w:val="00985ACB"/>
    <w:rsid w:val="00990DBE"/>
    <w:rsid w:val="009B7FA8"/>
    <w:rsid w:val="009D4D5C"/>
    <w:rsid w:val="009D71D5"/>
    <w:rsid w:val="009E5BFF"/>
    <w:rsid w:val="00A074B5"/>
    <w:rsid w:val="00A124E5"/>
    <w:rsid w:val="00A15302"/>
    <w:rsid w:val="00A345C1"/>
    <w:rsid w:val="00A47AD9"/>
    <w:rsid w:val="00A8112E"/>
    <w:rsid w:val="00A86743"/>
    <w:rsid w:val="00A95304"/>
    <w:rsid w:val="00AA0284"/>
    <w:rsid w:val="00AC550F"/>
    <w:rsid w:val="00AE5147"/>
    <w:rsid w:val="00AE5F41"/>
    <w:rsid w:val="00B26686"/>
    <w:rsid w:val="00B26B96"/>
    <w:rsid w:val="00B456FF"/>
    <w:rsid w:val="00B63E0E"/>
    <w:rsid w:val="00B90AC4"/>
    <w:rsid w:val="00B94D94"/>
    <w:rsid w:val="00BA1320"/>
    <w:rsid w:val="00BD0663"/>
    <w:rsid w:val="00BD4BE8"/>
    <w:rsid w:val="00BD5922"/>
    <w:rsid w:val="00BE7E2E"/>
    <w:rsid w:val="00BF282B"/>
    <w:rsid w:val="00C0363D"/>
    <w:rsid w:val="00C0609B"/>
    <w:rsid w:val="00C40EA8"/>
    <w:rsid w:val="00C41849"/>
    <w:rsid w:val="00C45B1A"/>
    <w:rsid w:val="00C85A21"/>
    <w:rsid w:val="00C92305"/>
    <w:rsid w:val="00C96D16"/>
    <w:rsid w:val="00CB2470"/>
    <w:rsid w:val="00CC2A12"/>
    <w:rsid w:val="00CD557D"/>
    <w:rsid w:val="00D01676"/>
    <w:rsid w:val="00D07F27"/>
    <w:rsid w:val="00D216FC"/>
    <w:rsid w:val="00D21D96"/>
    <w:rsid w:val="00D22966"/>
    <w:rsid w:val="00D35995"/>
    <w:rsid w:val="00D5771C"/>
    <w:rsid w:val="00D663B2"/>
    <w:rsid w:val="00D94FFA"/>
    <w:rsid w:val="00D967D3"/>
    <w:rsid w:val="00DA2BC3"/>
    <w:rsid w:val="00DC59E4"/>
    <w:rsid w:val="00DF152D"/>
    <w:rsid w:val="00DF3BEA"/>
    <w:rsid w:val="00DF4939"/>
    <w:rsid w:val="00E03838"/>
    <w:rsid w:val="00E06657"/>
    <w:rsid w:val="00E11731"/>
    <w:rsid w:val="00E63DF1"/>
    <w:rsid w:val="00E64FAF"/>
    <w:rsid w:val="00E82D1B"/>
    <w:rsid w:val="00E83787"/>
    <w:rsid w:val="00EC7271"/>
    <w:rsid w:val="00ED1DE4"/>
    <w:rsid w:val="00ED6973"/>
    <w:rsid w:val="00EE472A"/>
    <w:rsid w:val="00EE505F"/>
    <w:rsid w:val="00EF388D"/>
    <w:rsid w:val="00F3590E"/>
    <w:rsid w:val="00F4117C"/>
    <w:rsid w:val="00F51AF2"/>
    <w:rsid w:val="00F57801"/>
    <w:rsid w:val="00F626B5"/>
    <w:rsid w:val="00F66187"/>
    <w:rsid w:val="00FA0781"/>
    <w:rsid w:val="00FB3384"/>
    <w:rsid w:val="00FD5785"/>
    <w:rsid w:val="00FD659C"/>
    <w:rsid w:val="00FE51C6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336A8"/>
  <w15:docId w15:val="{4ABCBCEC-B2BE-48FE-B6D1-89A9677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styleId="Brdtext">
    <w:name w:val="Body Text"/>
    <w:basedOn w:val="Normal"/>
    <w:link w:val="BrdtextChar"/>
    <w:rsid w:val="004A1ABD"/>
    <w:pPr>
      <w:overflowPunct w:val="0"/>
      <w:autoSpaceDE w:val="0"/>
      <w:autoSpaceDN w:val="0"/>
      <w:adjustRightInd w:val="0"/>
      <w:spacing w:after="0" w:line="240" w:lineRule="auto"/>
      <w:ind w:left="425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A1ABD"/>
    <w:rPr>
      <w:rFonts w:ascii="Times New Roman" w:eastAsia="Times New Roman" w:hAnsi="Times New Roman" w:cs="Times New Roman"/>
      <w:szCs w:val="20"/>
      <w:lang w:eastAsia="sv-SE"/>
    </w:rPr>
  </w:style>
  <w:style w:type="table" w:styleId="Rutntstabell4dekorfrg2">
    <w:name w:val="Grid Table 4 Accent 2"/>
    <w:basedOn w:val="Normaltabell"/>
    <w:uiPriority w:val="49"/>
    <w:rsid w:val="00536014"/>
    <w:pPr>
      <w:spacing w:after="0"/>
    </w:pPr>
    <w:tblPr>
      <w:tblStyleRowBandSize w:val="1"/>
      <w:tblStyleColBandSize w:val="1"/>
      <w:tblBorders>
        <w:top w:val="single" w:sz="4" w:space="0" w:color="E88D76" w:themeColor="accent2" w:themeTint="99"/>
        <w:left w:val="single" w:sz="4" w:space="0" w:color="E88D76" w:themeColor="accent2" w:themeTint="99"/>
        <w:bottom w:val="single" w:sz="4" w:space="0" w:color="E88D76" w:themeColor="accent2" w:themeTint="99"/>
        <w:right w:val="single" w:sz="4" w:space="0" w:color="E88D76" w:themeColor="accent2" w:themeTint="99"/>
        <w:insideH w:val="single" w:sz="4" w:space="0" w:color="E88D76" w:themeColor="accent2" w:themeTint="99"/>
        <w:insideV w:val="single" w:sz="4" w:space="0" w:color="E88D7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723" w:themeColor="accent2"/>
          <w:left w:val="single" w:sz="4" w:space="0" w:color="D24723" w:themeColor="accent2"/>
          <w:bottom w:val="single" w:sz="4" w:space="0" w:color="D24723" w:themeColor="accent2"/>
          <w:right w:val="single" w:sz="4" w:space="0" w:color="D24723" w:themeColor="accent2"/>
          <w:insideH w:val="nil"/>
          <w:insideV w:val="nil"/>
        </w:tcBorders>
        <w:shd w:val="clear" w:color="auto" w:fill="D24723" w:themeFill="accent2"/>
      </w:tcPr>
    </w:tblStylePr>
    <w:tblStylePr w:type="lastRow">
      <w:rPr>
        <w:b/>
        <w:bCs/>
      </w:rPr>
      <w:tblPr/>
      <w:tcPr>
        <w:tcBorders>
          <w:top w:val="double" w:sz="4" w:space="0" w:color="D247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1" w:themeFill="accent2" w:themeFillTint="33"/>
      </w:tcPr>
    </w:tblStylePr>
    <w:tblStylePr w:type="band1Horz">
      <w:tblPr/>
      <w:tcPr>
        <w:shd w:val="clear" w:color="auto" w:fill="F7D9D1" w:themeFill="accent2" w:themeFillTint="33"/>
      </w:tcPr>
    </w:tblStylePr>
  </w:style>
  <w:style w:type="paragraph" w:styleId="Revision">
    <w:name w:val="Revision"/>
    <w:hidden/>
    <w:uiPriority w:val="99"/>
    <w:semiHidden/>
    <w:rsid w:val="0025381B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B8EA-3243-47BB-9CE8-645A88E6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johanna.ottosson@askimfrolundahogsbo.goteborg.se</dc:creator>
  <cp:keywords/>
  <dc:description/>
  <cp:lastModifiedBy>Gunilla Hallgren Essung</cp:lastModifiedBy>
  <cp:revision>2</cp:revision>
  <cp:lastPrinted>2017-01-05T15:29:00Z</cp:lastPrinted>
  <dcterms:created xsi:type="dcterms:W3CDTF">2025-03-06T07:50:00Z</dcterms:created>
  <dcterms:modified xsi:type="dcterms:W3CDTF">2025-03-06T07:50:00Z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AB94809D636424E9C12589170034C4BD</vt:lpwstr>
  </property>
  <property fmtid="{D5CDD505-2E9C-101B-9397-08002B2CF9AE}" pid="6" name="SW_DocHWND">
    <vt:r8>1379972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